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286A" w:rsidRPr="00A0286A" w:rsidRDefault="00A0286A" w:rsidP="00A0286A">
      <w:pPr>
        <w:spacing w:after="150" w:line="240" w:lineRule="auto"/>
        <w:rPr>
          <w:rFonts w:ascii="Arial" w:eastAsia="Times New Roman" w:hAnsi="Arial" w:cs="Arial"/>
          <w:caps/>
          <w:color w:val="545684"/>
          <w:sz w:val="34"/>
          <w:szCs w:val="34"/>
          <w:lang w:eastAsia="ru-RU"/>
        </w:rPr>
      </w:pPr>
      <w:r w:rsidRPr="00A0286A">
        <w:rPr>
          <w:rFonts w:ascii="Arial" w:eastAsia="Times New Roman" w:hAnsi="Arial" w:cs="Arial"/>
          <w:caps/>
          <w:color w:val="545684"/>
          <w:sz w:val="34"/>
          <w:szCs w:val="34"/>
          <w:lang w:eastAsia="ru-RU"/>
        </w:rPr>
        <w:t>СОЦИАЛЬНО-ПСИХОЛОГИЧЕСКИЕ, ПРЕДУСМАТРИВАЮЩИЕ КОРРЕКЦИЮ ПСИХОЛОГИЧЕСКОГО СОСТОЯНИЯ ГРАЖДАН ДЛЯ ИХ АДАПТАЦИИ В СРЕДЕ ОБИТАНИЯ (ОБЩЕСТВЕ)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5"/>
      </w:tblGrid>
      <w:tr w:rsidR="00A0286A" w:rsidRPr="00A0286A" w:rsidTr="00A028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86A" w:rsidRPr="00A0286A" w:rsidRDefault="00A0286A" w:rsidP="00A0286A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8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3.001. Социально-психологическое консультирование, включая диагностику и коррекцию, в том числе по вопросам внутрисемейных отношений</w:t>
            </w:r>
          </w:p>
        </w:tc>
      </w:tr>
      <w:tr w:rsidR="00A0286A" w:rsidRPr="00A0286A" w:rsidTr="00A028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86A" w:rsidRPr="00A0286A" w:rsidRDefault="00A0286A" w:rsidP="00A0286A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8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3.002. Психологическая помощь и поддержка, в том числе гражданам, осуществляющим уход на дому за тяжелобольными получателями социальных услуг</w:t>
            </w:r>
          </w:p>
        </w:tc>
      </w:tr>
      <w:tr w:rsidR="00A0286A" w:rsidRPr="00A0286A" w:rsidTr="00A028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86A" w:rsidRPr="00A0286A" w:rsidRDefault="00A0286A" w:rsidP="00A0286A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8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3.003. Социально-психологический патронаж</w:t>
            </w:r>
          </w:p>
        </w:tc>
      </w:tr>
      <w:tr w:rsidR="00A0286A" w:rsidRPr="00A0286A" w:rsidTr="00A028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86A" w:rsidRPr="00A0286A" w:rsidRDefault="00A0286A" w:rsidP="00A0286A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8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3.004. Оказание консультационной психологической помощи анонимно, в том числе с использованием телефона доверия</w:t>
            </w:r>
          </w:p>
        </w:tc>
      </w:tr>
      <w:tr w:rsidR="00A0286A" w:rsidRPr="00A0286A" w:rsidTr="00A028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286A" w:rsidRPr="00A0286A" w:rsidRDefault="00A0286A" w:rsidP="00A0286A">
            <w:pPr>
              <w:spacing w:after="18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A028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3.005. Содействие в получении экстренной психологической помощи с привлечением к этой работе психологов и священнослужителей (срочные услуги)</w:t>
            </w:r>
          </w:p>
        </w:tc>
      </w:tr>
    </w:tbl>
    <w:p w:rsidR="00D62D58" w:rsidRDefault="00D62D58">
      <w:bookmarkStart w:id="0" w:name="_GoBack"/>
      <w:bookmarkEnd w:id="0"/>
    </w:p>
    <w:sectPr w:rsidR="00D62D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42"/>
    <w:rsid w:val="002B4D42"/>
    <w:rsid w:val="00A0286A"/>
    <w:rsid w:val="00D62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59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Company>КРКЦСОН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МойсюкЛЮ</dc:creator>
  <cp:keywords/>
  <dc:description/>
  <cp:lastModifiedBy>МойсюкЛЮ</cp:lastModifiedBy>
  <cp:revision>2</cp:revision>
  <dcterms:created xsi:type="dcterms:W3CDTF">2022-03-25T06:19:00Z</dcterms:created>
  <dcterms:modified xsi:type="dcterms:W3CDTF">2022-03-25T06:19:00Z</dcterms:modified>
</cp:coreProperties>
</file>